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A3" w:rsidRDefault="00BA69D3" w:rsidP="00F938B2">
      <w:pPr>
        <w:pStyle w:val="Titel"/>
        <w:spacing w:after="0"/>
        <w:rPr>
          <w:b/>
        </w:rPr>
      </w:pPr>
      <w:bookmarkStart w:id="0" w:name="_GoBack"/>
      <w:bookmarkEnd w:id="0"/>
      <w:r w:rsidRPr="00753FFA">
        <w:rPr>
          <w:b/>
        </w:rPr>
        <w:t>Ydelses</w:t>
      </w:r>
      <w:r w:rsidR="009D7710">
        <w:rPr>
          <w:b/>
        </w:rPr>
        <w:t>beskrivelse for Valhalla</w:t>
      </w:r>
    </w:p>
    <w:p w:rsidR="00F938B2" w:rsidRDefault="00F938B2" w:rsidP="00F938B2">
      <w:pPr>
        <w:pStyle w:val="Undertitel"/>
        <w:spacing w:after="0"/>
        <w:jc w:val="right"/>
        <w:rPr>
          <w:b/>
          <w:i w:val="0"/>
        </w:rPr>
      </w:pPr>
      <w:r w:rsidRPr="00F938B2">
        <w:rPr>
          <w:b/>
          <w:i w:val="0"/>
        </w:rPr>
        <w:t>Bofællesskab</w:t>
      </w:r>
    </w:p>
    <w:p w:rsidR="00F938B2" w:rsidRPr="00F938B2" w:rsidRDefault="00F938B2" w:rsidP="00F938B2"/>
    <w:tbl>
      <w:tblPr>
        <w:tblStyle w:val="Tabel-Gitter"/>
        <w:tblW w:w="9778" w:type="dxa"/>
        <w:tblLayout w:type="fixed"/>
        <w:tblLook w:val="04A0" w:firstRow="1" w:lastRow="0" w:firstColumn="1" w:lastColumn="0" w:noHBand="0" w:noVBand="1"/>
      </w:tblPr>
      <w:tblGrid>
        <w:gridCol w:w="1809"/>
        <w:gridCol w:w="20"/>
        <w:gridCol w:w="4091"/>
        <w:gridCol w:w="3858"/>
      </w:tblGrid>
      <w:tr w:rsidR="00BA69D3" w:rsidTr="00F938B2">
        <w:tc>
          <w:tcPr>
            <w:tcW w:w="9778" w:type="dxa"/>
            <w:gridSpan w:val="4"/>
            <w:tcBorders>
              <w:top w:val="single" w:sz="4" w:space="0" w:color="auto"/>
            </w:tcBorders>
            <w:shd w:val="clear" w:color="auto" w:fill="5F497A" w:themeFill="accent4" w:themeFillShade="BF"/>
          </w:tcPr>
          <w:p w:rsidR="00BA69D3" w:rsidRPr="00F635AF" w:rsidRDefault="00F635AF" w:rsidP="00C733A7">
            <w:r w:rsidRPr="00F635AF">
              <w:rPr>
                <w:b/>
                <w:color w:val="FFFFFF" w:themeColor="background1"/>
                <w:sz w:val="28"/>
              </w:rPr>
              <w:t>FAKTA</w:t>
            </w:r>
          </w:p>
        </w:tc>
      </w:tr>
      <w:tr w:rsidR="00F635AF" w:rsidTr="00F938B2">
        <w:tc>
          <w:tcPr>
            <w:tcW w:w="1809" w:type="dxa"/>
            <w:shd w:val="clear" w:color="auto" w:fill="B2A1C7" w:themeFill="accent4" w:themeFillTint="99"/>
          </w:tcPr>
          <w:p w:rsidR="00F635AF" w:rsidRPr="00F635AF" w:rsidRDefault="00F635AF" w:rsidP="00CA1439">
            <w:pPr>
              <w:rPr>
                <w:b/>
                <w:color w:val="FFFFFF" w:themeColor="background1"/>
              </w:rPr>
            </w:pPr>
            <w:r w:rsidRPr="00F635AF">
              <w:rPr>
                <w:b/>
                <w:color w:val="FFFFFF" w:themeColor="background1"/>
              </w:rPr>
              <w:t>Paragraf</w:t>
            </w:r>
            <w:r w:rsidR="00CA28C2">
              <w:rPr>
                <w:b/>
                <w:color w:val="FFFFFF" w:themeColor="background1"/>
              </w:rPr>
              <w:t>(fer)</w:t>
            </w:r>
          </w:p>
        </w:tc>
        <w:tc>
          <w:tcPr>
            <w:tcW w:w="4111" w:type="dxa"/>
            <w:gridSpan w:val="2"/>
            <w:shd w:val="clear" w:color="auto" w:fill="B2A1C7" w:themeFill="accent4" w:themeFillTint="99"/>
          </w:tcPr>
          <w:p w:rsidR="00F635AF" w:rsidRPr="00F635AF" w:rsidRDefault="00F635AF" w:rsidP="00CA1439">
            <w:pPr>
              <w:rPr>
                <w:b/>
                <w:color w:val="FFFFFF" w:themeColor="background1"/>
              </w:rPr>
            </w:pPr>
            <w:r w:rsidRPr="00F635AF">
              <w:rPr>
                <w:b/>
                <w:color w:val="FFFFFF" w:themeColor="background1"/>
              </w:rPr>
              <w:t>Adresse</w:t>
            </w:r>
          </w:p>
        </w:tc>
        <w:tc>
          <w:tcPr>
            <w:tcW w:w="3858" w:type="dxa"/>
            <w:shd w:val="clear" w:color="auto" w:fill="B2A1C7" w:themeFill="accent4" w:themeFillTint="99"/>
          </w:tcPr>
          <w:p w:rsidR="00F635AF" w:rsidRPr="00F635AF" w:rsidRDefault="00F635AF" w:rsidP="00CA1439">
            <w:pPr>
              <w:rPr>
                <w:b/>
                <w:color w:val="FFFFFF" w:themeColor="background1"/>
              </w:rPr>
            </w:pPr>
            <w:r w:rsidRPr="00F635AF">
              <w:rPr>
                <w:b/>
                <w:color w:val="FFFFFF" w:themeColor="background1"/>
              </w:rPr>
              <w:t>Tilbudsportalen</w:t>
            </w:r>
          </w:p>
        </w:tc>
      </w:tr>
      <w:tr w:rsidR="00F635AF" w:rsidTr="00F938B2">
        <w:tc>
          <w:tcPr>
            <w:tcW w:w="1809" w:type="dxa"/>
            <w:shd w:val="clear" w:color="auto" w:fill="E5DFEC" w:themeFill="accent4" w:themeFillTint="33"/>
          </w:tcPr>
          <w:p w:rsidR="00F635AF" w:rsidRDefault="007469C9" w:rsidP="00CA28C2">
            <w:r>
              <w:t>ABL § 105, stk. 2 + SEL § 85</w:t>
            </w:r>
          </w:p>
        </w:tc>
        <w:tc>
          <w:tcPr>
            <w:tcW w:w="4111" w:type="dxa"/>
            <w:gridSpan w:val="2"/>
            <w:shd w:val="clear" w:color="auto" w:fill="E5DFEC" w:themeFill="accent4" w:themeFillTint="33"/>
          </w:tcPr>
          <w:p w:rsidR="00D200C7" w:rsidRDefault="00D200C7" w:rsidP="007469C9">
            <w:r>
              <w:t>H. P. Christensens Vej 22 A + B</w:t>
            </w:r>
            <w:r w:rsidR="007469C9">
              <w:br/>
            </w:r>
            <w:r>
              <w:t>3000 Helsingør</w:t>
            </w:r>
          </w:p>
        </w:tc>
        <w:tc>
          <w:tcPr>
            <w:tcW w:w="3858" w:type="dxa"/>
            <w:shd w:val="clear" w:color="auto" w:fill="E5DFEC" w:themeFill="accent4" w:themeFillTint="33"/>
          </w:tcPr>
          <w:p w:rsidR="00F635AF" w:rsidRDefault="00AE5D8C" w:rsidP="003A66B4">
            <w:hyperlink r:id="rId7" w:history="1">
              <w:r w:rsidR="00F938B2" w:rsidRPr="00DA5C2B">
                <w:rPr>
                  <w:rStyle w:val="Hyperlink"/>
                </w:rPr>
                <w:t>http://bit.ly/2mp6a0o</w:t>
              </w:r>
            </w:hyperlink>
            <w:r w:rsidR="00F938B2">
              <w:t xml:space="preserve"> </w:t>
            </w:r>
            <w:r w:rsidR="007469C9">
              <w:rPr>
                <w:color w:val="FF0000"/>
              </w:rPr>
              <w:t xml:space="preserve"> </w:t>
            </w:r>
          </w:p>
        </w:tc>
      </w:tr>
      <w:tr w:rsidR="00F635AF" w:rsidTr="00F938B2">
        <w:tc>
          <w:tcPr>
            <w:tcW w:w="1809" w:type="dxa"/>
            <w:shd w:val="clear" w:color="auto" w:fill="B2A1C7" w:themeFill="accent4" w:themeFillTint="99"/>
          </w:tcPr>
          <w:p w:rsidR="00F635AF" w:rsidRPr="00F635AF" w:rsidRDefault="00F635AF" w:rsidP="00CA1439">
            <w:pPr>
              <w:rPr>
                <w:color w:val="FFFFFF" w:themeColor="background1"/>
              </w:rPr>
            </w:pPr>
            <w:r w:rsidRPr="00F635AF">
              <w:rPr>
                <w:b/>
                <w:color w:val="FFFFFF" w:themeColor="background1"/>
              </w:rPr>
              <w:t>Antal pladser</w:t>
            </w:r>
          </w:p>
        </w:tc>
        <w:tc>
          <w:tcPr>
            <w:tcW w:w="4111" w:type="dxa"/>
            <w:gridSpan w:val="2"/>
            <w:shd w:val="clear" w:color="auto" w:fill="B2A1C7" w:themeFill="accent4" w:themeFillTint="99"/>
          </w:tcPr>
          <w:p w:rsidR="00F635AF" w:rsidRPr="00F635AF" w:rsidRDefault="00F635AF" w:rsidP="00CA1439">
            <w:pPr>
              <w:rPr>
                <w:color w:val="FFFFFF" w:themeColor="background1"/>
              </w:rPr>
            </w:pPr>
            <w:r w:rsidRPr="00F635AF">
              <w:rPr>
                <w:b/>
                <w:color w:val="FFFFFF" w:themeColor="background1"/>
              </w:rPr>
              <w:t>Kvalitetsstandard</w:t>
            </w:r>
          </w:p>
        </w:tc>
        <w:tc>
          <w:tcPr>
            <w:tcW w:w="3858" w:type="dxa"/>
            <w:shd w:val="clear" w:color="auto" w:fill="B2A1C7" w:themeFill="accent4" w:themeFillTint="99"/>
          </w:tcPr>
          <w:p w:rsidR="00F635AF" w:rsidRPr="00F635AF" w:rsidRDefault="00F635AF" w:rsidP="00CA1439">
            <w:pPr>
              <w:rPr>
                <w:b/>
                <w:color w:val="FFFFFF" w:themeColor="background1"/>
              </w:rPr>
            </w:pPr>
            <w:r w:rsidRPr="00F635AF">
              <w:rPr>
                <w:b/>
                <w:color w:val="FFFFFF" w:themeColor="background1"/>
              </w:rPr>
              <w:t>Hjemmeside</w:t>
            </w:r>
          </w:p>
        </w:tc>
      </w:tr>
      <w:tr w:rsidR="00F635AF" w:rsidTr="00F938B2">
        <w:tc>
          <w:tcPr>
            <w:tcW w:w="1809" w:type="dxa"/>
            <w:shd w:val="clear" w:color="auto" w:fill="E5DFEC" w:themeFill="accent4" w:themeFillTint="33"/>
          </w:tcPr>
          <w:p w:rsidR="00F635AF" w:rsidRDefault="00117503" w:rsidP="00CA1439">
            <w:r>
              <w:t>14</w:t>
            </w:r>
          </w:p>
        </w:tc>
        <w:tc>
          <w:tcPr>
            <w:tcW w:w="4111" w:type="dxa"/>
            <w:gridSpan w:val="2"/>
            <w:shd w:val="clear" w:color="auto" w:fill="E5DFEC" w:themeFill="accent4" w:themeFillTint="33"/>
          </w:tcPr>
          <w:p w:rsidR="00F635AF" w:rsidRDefault="00AE5D8C" w:rsidP="00CA1439">
            <w:hyperlink r:id="rId8" w:history="1">
              <w:r w:rsidR="00F938B2" w:rsidRPr="00DA5C2B">
                <w:rPr>
                  <w:rStyle w:val="Hyperlink"/>
                </w:rPr>
                <w:t>http://bit.ly/2lq5gfU</w:t>
              </w:r>
            </w:hyperlink>
            <w:r w:rsidR="00F938B2">
              <w:t xml:space="preserve"> </w:t>
            </w:r>
          </w:p>
        </w:tc>
        <w:tc>
          <w:tcPr>
            <w:tcW w:w="3858" w:type="dxa"/>
            <w:shd w:val="clear" w:color="auto" w:fill="E5DFEC" w:themeFill="accent4" w:themeFillTint="33"/>
          </w:tcPr>
          <w:p w:rsidR="00F635AF" w:rsidRDefault="00AE5D8C" w:rsidP="00CA1439">
            <w:pPr>
              <w:rPr>
                <w:color w:val="FF0000"/>
              </w:rPr>
            </w:pPr>
            <w:hyperlink r:id="rId9" w:history="1">
              <w:r w:rsidR="00F938B2" w:rsidRPr="00DA5C2B">
                <w:rPr>
                  <w:rStyle w:val="Hyperlink"/>
                </w:rPr>
                <w:t>http://bit.ly/2mGChVp</w:t>
              </w:r>
            </w:hyperlink>
            <w:r w:rsidR="00F938B2">
              <w:t xml:space="preserve"> </w:t>
            </w:r>
          </w:p>
        </w:tc>
      </w:tr>
      <w:tr w:rsidR="00111E33" w:rsidTr="00F938B2">
        <w:tc>
          <w:tcPr>
            <w:tcW w:w="1809" w:type="dxa"/>
            <w:shd w:val="clear" w:color="auto" w:fill="B2A1C7" w:themeFill="accent4" w:themeFillTint="99"/>
          </w:tcPr>
          <w:p w:rsidR="00111E33" w:rsidRPr="002268B9" w:rsidRDefault="00111E33" w:rsidP="00CA1439">
            <w:pPr>
              <w:rPr>
                <w:b/>
              </w:rPr>
            </w:pPr>
            <w:r w:rsidRPr="002268B9">
              <w:rPr>
                <w:b/>
                <w:color w:val="FFFFFF" w:themeColor="background1"/>
              </w:rPr>
              <w:t>Dækning</w:t>
            </w:r>
          </w:p>
        </w:tc>
        <w:tc>
          <w:tcPr>
            <w:tcW w:w="7969" w:type="dxa"/>
            <w:gridSpan w:val="3"/>
            <w:shd w:val="clear" w:color="auto" w:fill="E5DFEC" w:themeFill="accent4" w:themeFillTint="33"/>
          </w:tcPr>
          <w:p w:rsidR="00111E33" w:rsidRDefault="007469C9" w:rsidP="007469C9">
            <w:pPr>
              <w:rPr>
                <w:color w:val="FF0000"/>
              </w:rPr>
            </w:pPr>
            <w:r>
              <w:t>Mandag-f</w:t>
            </w:r>
            <w:r w:rsidR="00C733A7">
              <w:t xml:space="preserve">redag </w:t>
            </w:r>
            <w:r w:rsidR="00D200C7">
              <w:t>kl.</w:t>
            </w:r>
            <w:r>
              <w:t xml:space="preserve"> </w:t>
            </w:r>
            <w:r w:rsidR="00C733A7">
              <w:t>08.00-</w:t>
            </w:r>
            <w:r w:rsidR="00D200C7">
              <w:t>14.</w:t>
            </w:r>
            <w:r w:rsidR="00C733A7">
              <w:t>00</w:t>
            </w:r>
            <w:r w:rsidR="00D200C7">
              <w:t xml:space="preserve">. </w:t>
            </w:r>
            <w:r>
              <w:br/>
            </w:r>
            <w:r w:rsidR="00D200C7">
              <w:t xml:space="preserve">Lørdag lukket. </w:t>
            </w:r>
            <w:r>
              <w:br/>
            </w:r>
            <w:r w:rsidR="00D200C7">
              <w:t>Søndag kl. 09.00-14.00.</w:t>
            </w:r>
          </w:p>
        </w:tc>
      </w:tr>
      <w:tr w:rsidR="00BA69D3" w:rsidTr="00F938B2">
        <w:tc>
          <w:tcPr>
            <w:tcW w:w="1809" w:type="dxa"/>
            <w:shd w:val="clear" w:color="auto" w:fill="B2A1C7" w:themeFill="accent4" w:themeFillTint="99"/>
          </w:tcPr>
          <w:p w:rsidR="00BA69D3" w:rsidRPr="00F635AF" w:rsidRDefault="00BA69D3" w:rsidP="00CA1439">
            <w:pPr>
              <w:rPr>
                <w:b/>
                <w:color w:val="FFFFFF" w:themeColor="background1"/>
              </w:rPr>
            </w:pPr>
            <w:r w:rsidRPr="00F635AF">
              <w:rPr>
                <w:b/>
                <w:color w:val="FFFFFF" w:themeColor="background1"/>
              </w:rPr>
              <w:t>Målgruppe</w:t>
            </w:r>
          </w:p>
        </w:tc>
        <w:tc>
          <w:tcPr>
            <w:tcW w:w="7969" w:type="dxa"/>
            <w:gridSpan w:val="3"/>
            <w:shd w:val="clear" w:color="auto" w:fill="E5DFEC" w:themeFill="accent4" w:themeFillTint="33"/>
          </w:tcPr>
          <w:p w:rsidR="00BA69D3" w:rsidRDefault="00363FD3" w:rsidP="00D200C7">
            <w:r w:rsidRPr="00363FD3">
              <w:t xml:space="preserve">Borgere med et langvarigt og aktivt misbrug, som kan bestå af alkohol, euforiserende stoffer og medicin. </w:t>
            </w:r>
            <w:r w:rsidR="007469C9">
              <w:t>Hertil kommer psykiske lidelser</w:t>
            </w:r>
            <w:r w:rsidRPr="00363FD3">
              <w:t xml:space="preserve"> </w:t>
            </w:r>
            <w:r>
              <w:t xml:space="preserve">samt </w:t>
            </w:r>
            <w:r w:rsidRPr="00363FD3">
              <w:t>sociale problemer. Målgruppen er karakteriseret ved, at sammensætningen af forskellige problematikker er knyttet til</w:t>
            </w:r>
            <w:r>
              <w:t xml:space="preserve"> den enkelte borger. Derfor er indsatsen målrettet den enkelte beboers</w:t>
            </w:r>
            <w:r w:rsidRPr="00363FD3">
              <w:t xml:space="preserve"> ønsker, behov og forandringspotentiale.</w:t>
            </w:r>
          </w:p>
        </w:tc>
      </w:tr>
      <w:tr w:rsidR="00BA69D3" w:rsidTr="00F938B2">
        <w:tc>
          <w:tcPr>
            <w:tcW w:w="1809" w:type="dxa"/>
            <w:shd w:val="clear" w:color="auto" w:fill="B2A1C7" w:themeFill="accent4" w:themeFillTint="99"/>
          </w:tcPr>
          <w:p w:rsidR="00BA69D3" w:rsidRPr="00F635AF" w:rsidRDefault="00BA69D3" w:rsidP="00CA1439">
            <w:pPr>
              <w:rPr>
                <w:b/>
                <w:color w:val="FFFFFF" w:themeColor="background1"/>
              </w:rPr>
            </w:pPr>
            <w:r w:rsidRPr="00F635AF">
              <w:rPr>
                <w:b/>
                <w:color w:val="FFFFFF" w:themeColor="background1"/>
              </w:rPr>
              <w:t>Hvem er ansat?</w:t>
            </w:r>
          </w:p>
        </w:tc>
        <w:tc>
          <w:tcPr>
            <w:tcW w:w="7969" w:type="dxa"/>
            <w:gridSpan w:val="3"/>
            <w:shd w:val="clear" w:color="auto" w:fill="E5DFEC" w:themeFill="accent4" w:themeFillTint="33"/>
          </w:tcPr>
          <w:p w:rsidR="00BA69D3" w:rsidRDefault="00C733A7" w:rsidP="00CA1439">
            <w:r>
              <w:t xml:space="preserve">Pædagoger, </w:t>
            </w:r>
            <w:r w:rsidR="007469C9">
              <w:t>socialrådgiver, social- og sundheds</w:t>
            </w:r>
            <w:r>
              <w:t>assistent, omsorgsmedarbejder.</w:t>
            </w:r>
          </w:p>
        </w:tc>
      </w:tr>
      <w:tr w:rsidR="00BA69D3" w:rsidTr="00F938B2">
        <w:tc>
          <w:tcPr>
            <w:tcW w:w="1809" w:type="dxa"/>
            <w:tcBorders>
              <w:bottom w:val="single" w:sz="4" w:space="0" w:color="auto"/>
            </w:tcBorders>
            <w:shd w:val="clear" w:color="auto" w:fill="B2A1C7" w:themeFill="accent4" w:themeFillTint="99"/>
          </w:tcPr>
          <w:p w:rsidR="00BA69D3" w:rsidRPr="00F635AF" w:rsidRDefault="00BA69D3" w:rsidP="00CA1439">
            <w:pPr>
              <w:rPr>
                <w:b/>
                <w:color w:val="FFFFFF" w:themeColor="background1"/>
              </w:rPr>
            </w:pPr>
            <w:r w:rsidRPr="00F635AF">
              <w:rPr>
                <w:b/>
                <w:color w:val="FFFFFF" w:themeColor="background1"/>
              </w:rPr>
              <w:t>Fysisk rammer</w:t>
            </w:r>
          </w:p>
        </w:tc>
        <w:tc>
          <w:tcPr>
            <w:tcW w:w="7969" w:type="dxa"/>
            <w:gridSpan w:val="3"/>
            <w:tcBorders>
              <w:bottom w:val="single" w:sz="4" w:space="0" w:color="auto"/>
            </w:tcBorders>
            <w:shd w:val="clear" w:color="auto" w:fill="E5DFEC" w:themeFill="accent4" w:themeFillTint="33"/>
          </w:tcPr>
          <w:p w:rsidR="00BA69D3" w:rsidRDefault="00D200C7" w:rsidP="00CA1439">
            <w:r w:rsidRPr="00D200C7">
              <w:t>Bofællesskabet består af 14 selvstændige boliger</w:t>
            </w:r>
            <w:r w:rsidR="00C733A7">
              <w:t xml:space="preserve"> på hver 30</w:t>
            </w:r>
            <w:r w:rsidR="007469C9">
              <w:t xml:space="preserve"> </w:t>
            </w:r>
            <w:r w:rsidR="00C733A7">
              <w:t xml:space="preserve">m2 med et lille </w:t>
            </w:r>
            <w:r>
              <w:t>køkken, eget bad og egen have, samt et fælleshus. Fælleshuset består af to kontorer, to køkkener, samt en fælles ophol</w:t>
            </w:r>
            <w:r w:rsidR="00C733A7">
              <w:t xml:space="preserve">dstue med tv, sofagruppe, </w:t>
            </w:r>
            <w:r>
              <w:t>Hver beboer har også sit eget skur. Endvidere er der en hundegård, et grill-område, samt to tilhørende vaskerum m/vaskemaskiner og tørretumbler. Der er en petanquebane i fælleshaven, samt mulighed for at dyrke krydderurter i højbedende.</w:t>
            </w:r>
          </w:p>
        </w:tc>
      </w:tr>
      <w:tr w:rsidR="00CA28C2" w:rsidTr="00F938B2">
        <w:tc>
          <w:tcPr>
            <w:tcW w:w="1809" w:type="dxa"/>
            <w:tcBorders>
              <w:bottom w:val="single" w:sz="4" w:space="0" w:color="auto"/>
            </w:tcBorders>
            <w:shd w:val="clear" w:color="auto" w:fill="B2A1C7" w:themeFill="accent4" w:themeFillTint="99"/>
          </w:tcPr>
          <w:p w:rsidR="00CA28C2" w:rsidRPr="00F635AF" w:rsidRDefault="00CA28C2" w:rsidP="00CA1439">
            <w:pPr>
              <w:rPr>
                <w:b/>
                <w:color w:val="FFFFFF" w:themeColor="background1"/>
              </w:rPr>
            </w:pPr>
            <w:r>
              <w:rPr>
                <w:b/>
                <w:color w:val="FFFFFF" w:themeColor="background1"/>
              </w:rPr>
              <w:t>Egenbetaling</w:t>
            </w:r>
          </w:p>
        </w:tc>
        <w:tc>
          <w:tcPr>
            <w:tcW w:w="7969" w:type="dxa"/>
            <w:gridSpan w:val="3"/>
            <w:tcBorders>
              <w:bottom w:val="single" w:sz="4" w:space="0" w:color="auto"/>
            </w:tcBorders>
            <w:shd w:val="clear" w:color="auto" w:fill="E5DFEC" w:themeFill="accent4" w:themeFillTint="33"/>
          </w:tcPr>
          <w:p w:rsidR="00CA28C2" w:rsidRDefault="00D200C7" w:rsidP="00CA1439">
            <w:r>
              <w:t xml:space="preserve">Der er egenbetaling </w:t>
            </w:r>
            <w:proofErr w:type="spellStart"/>
            <w:r>
              <w:t>i</w:t>
            </w:r>
            <w:r w:rsidR="00C733A7">
              <w:t>fm</w:t>
            </w:r>
            <w:proofErr w:type="spellEnd"/>
            <w:r w:rsidR="00C733A7">
              <w:t>. fællesspisning om tirsdagen</w:t>
            </w:r>
            <w:r>
              <w:t xml:space="preserve">, samt ved prissatte aktiviteter ud af huset. </w:t>
            </w:r>
          </w:p>
        </w:tc>
      </w:tr>
      <w:tr w:rsidR="003A66B4" w:rsidTr="00F938B2">
        <w:tc>
          <w:tcPr>
            <w:tcW w:w="1809" w:type="dxa"/>
            <w:tcBorders>
              <w:top w:val="single" w:sz="4" w:space="0" w:color="auto"/>
              <w:left w:val="nil"/>
              <w:bottom w:val="single" w:sz="4" w:space="0" w:color="auto"/>
              <w:right w:val="nil"/>
            </w:tcBorders>
            <w:shd w:val="clear" w:color="auto" w:fill="FFFFFF" w:themeFill="background1"/>
          </w:tcPr>
          <w:p w:rsidR="003A66B4" w:rsidRPr="00F635AF" w:rsidRDefault="003A66B4" w:rsidP="00CA1439">
            <w:pPr>
              <w:rPr>
                <w:b/>
                <w:color w:val="FFFFFF" w:themeColor="background1"/>
              </w:rPr>
            </w:pPr>
          </w:p>
        </w:tc>
        <w:tc>
          <w:tcPr>
            <w:tcW w:w="7969" w:type="dxa"/>
            <w:gridSpan w:val="3"/>
            <w:tcBorders>
              <w:top w:val="single" w:sz="4" w:space="0" w:color="auto"/>
              <w:left w:val="nil"/>
              <w:bottom w:val="single" w:sz="4" w:space="0" w:color="auto"/>
              <w:right w:val="nil"/>
            </w:tcBorders>
            <w:shd w:val="clear" w:color="auto" w:fill="FFFFFF" w:themeFill="background1"/>
          </w:tcPr>
          <w:p w:rsidR="003A66B4" w:rsidRDefault="003A66B4" w:rsidP="00CA1439"/>
        </w:tc>
      </w:tr>
      <w:tr w:rsidR="00BA69D3" w:rsidTr="00F938B2">
        <w:tc>
          <w:tcPr>
            <w:tcW w:w="9778" w:type="dxa"/>
            <w:gridSpan w:val="4"/>
            <w:tcBorders>
              <w:top w:val="single" w:sz="4" w:space="0" w:color="auto"/>
            </w:tcBorders>
            <w:shd w:val="clear" w:color="auto" w:fill="31849B" w:themeFill="accent5" w:themeFillShade="BF"/>
          </w:tcPr>
          <w:p w:rsidR="00BA69D3" w:rsidRDefault="00BA69D3" w:rsidP="00F635AF">
            <w:r w:rsidRPr="00F635AF">
              <w:rPr>
                <w:b/>
                <w:color w:val="FFFFFF" w:themeColor="background1"/>
                <w:sz w:val="28"/>
              </w:rPr>
              <w:t>I</w:t>
            </w:r>
            <w:r w:rsidR="00F635AF" w:rsidRPr="00F635AF">
              <w:rPr>
                <w:b/>
                <w:color w:val="FFFFFF" w:themeColor="background1"/>
                <w:sz w:val="28"/>
              </w:rPr>
              <w:t>NDSATSEN</w:t>
            </w:r>
          </w:p>
        </w:tc>
      </w:tr>
      <w:tr w:rsidR="00F635AF" w:rsidTr="00F938B2">
        <w:tc>
          <w:tcPr>
            <w:tcW w:w="9778" w:type="dxa"/>
            <w:gridSpan w:val="4"/>
            <w:shd w:val="clear" w:color="auto" w:fill="DAEEF3" w:themeFill="accent5" w:themeFillTint="33"/>
          </w:tcPr>
          <w:p w:rsidR="003637F6" w:rsidRDefault="003637F6" w:rsidP="003637F6">
            <w:pPr>
              <w:shd w:val="clear" w:color="auto" w:fill="DAEEF3" w:themeFill="accent5" w:themeFillTint="33"/>
            </w:pPr>
            <w:r>
              <w:t>Formålet med indsatsen efter § 85 er at støtte den enkeltes muligheder for at skabe forandringer i livssituationen. Socialpædagogisk bistand skal bidrage til, at den enkelte kan skabe en tilværelse på egne præmisser. Indsatsen tager således sigte på, at den enkelte kan bevare, forbedre eller vedligeholde sine psykiske, fysiske og sociale funktioner.</w:t>
            </w:r>
          </w:p>
          <w:p w:rsidR="00C733A7" w:rsidRDefault="00C733A7" w:rsidP="003637F6">
            <w:pPr>
              <w:shd w:val="clear" w:color="auto" w:fill="DAEEF3" w:themeFill="accent5" w:themeFillTint="33"/>
            </w:pPr>
            <w:r w:rsidRPr="00C733A7">
              <w:t>Valhalla skal sikre at borg</w:t>
            </w:r>
            <w:r>
              <w:t>eren modtager den fornødne støtte</w:t>
            </w:r>
            <w:r w:rsidRPr="00C733A7">
              <w:t xml:space="preserve"> til praktiske opgaver i hjemmet, medicinhåndtering og eventuel hjælp til personlig pleje via Hjemmeplejen</w:t>
            </w:r>
          </w:p>
          <w:p w:rsidR="003637F6" w:rsidRDefault="003637F6" w:rsidP="003637F6">
            <w:pPr>
              <w:shd w:val="clear" w:color="auto" w:fill="DAEEF3" w:themeFill="accent5" w:themeFillTint="33"/>
            </w:pPr>
            <w:r>
              <w:t>Borgeren skal leve</w:t>
            </w:r>
            <w:r w:rsidR="00C733A7">
              <w:t xml:space="preserve"> i et miljø, hvor der er kontinuerlig fokus på </w:t>
            </w:r>
            <w:r>
              <w:t xml:space="preserve">sundhed og trivsel. Valhalla skal derfor efterleve Sundhedsloven og Sundhedsstyrelsens krav vedrørende eksempelvis sundhedsfaglige instrukser, sygeplejefaglige optegnelser, medicinhåndtering og hygiejne. </w:t>
            </w:r>
          </w:p>
          <w:p w:rsidR="003637F6" w:rsidRDefault="003637F6" w:rsidP="003637F6">
            <w:pPr>
              <w:shd w:val="clear" w:color="auto" w:fill="DAEEF3" w:themeFill="accent5" w:themeFillTint="33"/>
            </w:pPr>
            <w:r>
              <w:lastRenderedPageBreak/>
              <w:t>Valhalla skal sikre, at der er et sundhedsfremmende fokus i forhold til borgerens fysiske sundhed.</w:t>
            </w:r>
          </w:p>
          <w:p w:rsidR="00A96FD7" w:rsidRDefault="003637F6" w:rsidP="003637F6">
            <w:pPr>
              <w:shd w:val="clear" w:color="auto" w:fill="DAEEF3" w:themeFill="accent5" w:themeFillTint="33"/>
            </w:pPr>
            <w:r>
              <w:t xml:space="preserve">Valhalla </w:t>
            </w:r>
            <w:r w:rsidRPr="003637F6">
              <w:t>skal sikre, at hverdagen tilrettelægges ud fra et individuelt hensyn og ud fra den enkelte borgers behov og psykiske og fysiske formåen.</w:t>
            </w:r>
          </w:p>
          <w:p w:rsidR="0069568B" w:rsidRPr="00BA69D3" w:rsidRDefault="0069568B" w:rsidP="003637F6">
            <w:pPr>
              <w:shd w:val="clear" w:color="auto" w:fill="DAEEF3" w:themeFill="accent5" w:themeFillTint="33"/>
            </w:pPr>
            <w:r>
              <w:t xml:space="preserve">Valhalla </w:t>
            </w:r>
            <w:r w:rsidRPr="0069568B">
              <w:t>skal, i det omfang det skønnes n</w:t>
            </w:r>
            <w:r>
              <w:t xml:space="preserve">ødvendigt, ledsage beboerne uden for Valhallas </w:t>
            </w:r>
            <w:r w:rsidR="00C733A7">
              <w:t>rammer.</w:t>
            </w:r>
          </w:p>
        </w:tc>
      </w:tr>
      <w:tr w:rsidR="00BA69D3" w:rsidRPr="00BA69D3" w:rsidTr="00F938B2">
        <w:tc>
          <w:tcPr>
            <w:tcW w:w="1829" w:type="dxa"/>
            <w:gridSpan w:val="2"/>
            <w:shd w:val="clear" w:color="auto" w:fill="4BACC6" w:themeFill="accent5"/>
          </w:tcPr>
          <w:p w:rsidR="00BA69D3" w:rsidRPr="00F635AF" w:rsidRDefault="00CA28C2" w:rsidP="00C733A7">
            <w:pPr>
              <w:rPr>
                <w:b/>
                <w:color w:val="FFFFFF" w:themeColor="background1"/>
              </w:rPr>
            </w:pPr>
            <w:r>
              <w:rPr>
                <w:b/>
                <w:color w:val="FFFFFF" w:themeColor="background1"/>
              </w:rPr>
              <w:lastRenderedPageBreak/>
              <w:t>Ledsagelse</w:t>
            </w:r>
          </w:p>
        </w:tc>
        <w:tc>
          <w:tcPr>
            <w:tcW w:w="7949" w:type="dxa"/>
            <w:gridSpan w:val="2"/>
            <w:shd w:val="clear" w:color="auto" w:fill="DAEEF3" w:themeFill="accent5" w:themeFillTint="33"/>
          </w:tcPr>
          <w:p w:rsidR="00BA69D3" w:rsidRPr="00BA69D3" w:rsidRDefault="00140E95" w:rsidP="007469C9">
            <w:pPr>
              <w:rPr>
                <w:color w:val="FF0000"/>
              </w:rPr>
            </w:pPr>
            <w:r>
              <w:t>L</w:t>
            </w:r>
            <w:r w:rsidR="00C733A7">
              <w:t xml:space="preserve">edsagelse gælder for både én eller flere beboere. </w:t>
            </w:r>
            <w:r w:rsidR="0069568B" w:rsidRPr="0069568B">
              <w:t>Valhalla skal, i det omfang det skønnes nødvendigt, ledsage beboerne uden for Valhallas rammer f</w:t>
            </w:r>
            <w:r w:rsidR="007469C9">
              <w:t xml:space="preserve">x </w:t>
            </w:r>
            <w:r w:rsidR="0069568B" w:rsidRPr="0069568B">
              <w:t>til læge, tandlæge,</w:t>
            </w:r>
            <w:r w:rsidR="0069568B">
              <w:t xml:space="preserve"> rusmiddelcenter, det etablerede sundhedssystem, møder med sagsbehandler osv. </w:t>
            </w:r>
          </w:p>
        </w:tc>
      </w:tr>
      <w:tr w:rsidR="00CA28C2" w:rsidRPr="00BA69D3" w:rsidTr="00F938B2">
        <w:trPr>
          <w:trHeight w:val="892"/>
        </w:trPr>
        <w:tc>
          <w:tcPr>
            <w:tcW w:w="1829" w:type="dxa"/>
            <w:gridSpan w:val="2"/>
            <w:shd w:val="clear" w:color="auto" w:fill="4BACC6" w:themeFill="accent5"/>
          </w:tcPr>
          <w:p w:rsidR="00CA28C2" w:rsidRPr="00F635AF" w:rsidRDefault="00CA28C2" w:rsidP="00C733A7">
            <w:pPr>
              <w:rPr>
                <w:b/>
                <w:color w:val="FFFFFF" w:themeColor="background1"/>
              </w:rPr>
            </w:pPr>
            <w:r w:rsidRPr="00F635AF">
              <w:rPr>
                <w:b/>
                <w:color w:val="FFFFFF" w:themeColor="background1"/>
              </w:rPr>
              <w:t>Pædagogiske metoder</w:t>
            </w:r>
          </w:p>
        </w:tc>
        <w:tc>
          <w:tcPr>
            <w:tcW w:w="7949" w:type="dxa"/>
            <w:gridSpan w:val="2"/>
            <w:shd w:val="clear" w:color="auto" w:fill="DAEEF3" w:themeFill="accent5" w:themeFillTint="33"/>
          </w:tcPr>
          <w:p w:rsidR="0069568B" w:rsidRPr="00BA69D3" w:rsidRDefault="007469C9" w:rsidP="0069568B">
            <w:pPr>
              <w:rPr>
                <w:color w:val="FF0000"/>
              </w:rPr>
            </w:pPr>
            <w:r>
              <w:t>Anerkendende relationer, motiverende s</w:t>
            </w:r>
            <w:r w:rsidR="0069568B">
              <w:t xml:space="preserve">amtaler. Tilgange: </w:t>
            </w:r>
            <w:r w:rsidR="00D210AB">
              <w:t xml:space="preserve">Empowerment, Harm </w:t>
            </w:r>
            <w:proofErr w:type="spellStart"/>
            <w:r w:rsidR="00D210AB">
              <w:t>Reduction</w:t>
            </w:r>
            <w:proofErr w:type="spellEnd"/>
            <w:r w:rsidR="00D210AB">
              <w:t>.</w:t>
            </w:r>
          </w:p>
        </w:tc>
      </w:tr>
      <w:tr w:rsidR="00CA28C2" w:rsidRPr="00BA69D3" w:rsidTr="00F938B2">
        <w:tc>
          <w:tcPr>
            <w:tcW w:w="1829" w:type="dxa"/>
            <w:gridSpan w:val="2"/>
            <w:shd w:val="clear" w:color="auto" w:fill="4BACC6" w:themeFill="accent5"/>
          </w:tcPr>
          <w:p w:rsidR="00CA28C2" w:rsidRPr="00F635AF" w:rsidRDefault="00CA28C2" w:rsidP="00C733A7">
            <w:pPr>
              <w:rPr>
                <w:b/>
                <w:color w:val="FFFFFF" w:themeColor="background1"/>
              </w:rPr>
            </w:pPr>
            <w:r>
              <w:rPr>
                <w:b/>
                <w:color w:val="FFFFFF" w:themeColor="background1"/>
              </w:rPr>
              <w:t>Værdier</w:t>
            </w:r>
          </w:p>
        </w:tc>
        <w:tc>
          <w:tcPr>
            <w:tcW w:w="7949" w:type="dxa"/>
            <w:gridSpan w:val="2"/>
            <w:shd w:val="clear" w:color="auto" w:fill="DAEEF3" w:themeFill="accent5" w:themeFillTint="33"/>
          </w:tcPr>
          <w:p w:rsidR="00CA28C2" w:rsidRDefault="00D210AB" w:rsidP="00C733A7">
            <w:r>
              <w:t>Med udgangspunkt i borgerens vilkår, ønsker og behov at samarbejde om at øge borgerens livskvalitet.</w:t>
            </w:r>
          </w:p>
          <w:p w:rsidR="00D210AB" w:rsidRPr="00BA69D3" w:rsidRDefault="00D210AB" w:rsidP="00C733A7">
            <w:r w:rsidRPr="00D210AB">
              <w:t>Der arbejdes på at etablere bæredygtige anerkendende relationer til beboerne og med det udgangspunkt, samarbejde med beboerne om at øge livskvaliteten. Personalet udviser respekt for det enkelte individ og individets integritet, og derfor må livskvalitet defineres af den enkelte beboer. Der arbejdes på at beboerne indgår i det sociale liv på Valhalla og tager ejerskab i for</w:t>
            </w:r>
            <w:r>
              <w:t>hold til dagligdagen</w:t>
            </w:r>
            <w:r w:rsidRPr="00D210AB">
              <w:t>. Der arbejdes med beboerinddragelse i beslutninger der vedrører dagligdag og drift.</w:t>
            </w:r>
          </w:p>
        </w:tc>
      </w:tr>
      <w:tr w:rsidR="00CA28C2" w:rsidRPr="00BA69D3" w:rsidTr="00F938B2">
        <w:tc>
          <w:tcPr>
            <w:tcW w:w="1829" w:type="dxa"/>
            <w:gridSpan w:val="2"/>
            <w:tcBorders>
              <w:bottom w:val="single" w:sz="4" w:space="0" w:color="auto"/>
            </w:tcBorders>
            <w:shd w:val="clear" w:color="auto" w:fill="4BACC6" w:themeFill="accent5"/>
          </w:tcPr>
          <w:p w:rsidR="00CA28C2" w:rsidRPr="00F635AF" w:rsidRDefault="00CA28C2" w:rsidP="00C733A7">
            <w:pPr>
              <w:rPr>
                <w:b/>
                <w:color w:val="FFFFFF" w:themeColor="background1"/>
              </w:rPr>
            </w:pPr>
            <w:r w:rsidRPr="00F635AF">
              <w:rPr>
                <w:b/>
                <w:color w:val="FFFFFF" w:themeColor="background1"/>
              </w:rPr>
              <w:t>Brugerindflydelse</w:t>
            </w:r>
          </w:p>
        </w:tc>
        <w:tc>
          <w:tcPr>
            <w:tcW w:w="7949" w:type="dxa"/>
            <w:gridSpan w:val="2"/>
            <w:tcBorders>
              <w:bottom w:val="single" w:sz="4" w:space="0" w:color="auto"/>
            </w:tcBorders>
            <w:shd w:val="clear" w:color="auto" w:fill="DAEEF3" w:themeFill="accent5" w:themeFillTint="33"/>
          </w:tcPr>
          <w:p w:rsidR="00117503" w:rsidRDefault="00117503" w:rsidP="00117503">
            <w:r>
              <w:t>Valhalla har en inddragende tilgang til beboernes problemstillinger, således at der arbejdes støttende hen imod at beboeren selv kan varetage løsningen af egne problemstillinger.</w:t>
            </w:r>
          </w:p>
          <w:p w:rsidR="00117503" w:rsidRDefault="00C733A7" w:rsidP="00117503">
            <w:r>
              <w:t xml:space="preserve">Valhalla har </w:t>
            </w:r>
            <w:r w:rsidR="00117503">
              <w:t>udarbejde</w:t>
            </w:r>
            <w:r>
              <w:t>t</w:t>
            </w:r>
            <w:r w:rsidR="00117503">
              <w:t xml:space="preserve"> en skriftlig politik for hvorledes kommunens overordnede politik for brugerinddragelse implementeres på Valhalla.</w:t>
            </w:r>
            <w:r w:rsidR="007469C9">
              <w:t xml:space="preserve"> </w:t>
            </w:r>
            <w:r w:rsidR="00117503">
              <w:t xml:space="preserve">Politikken </w:t>
            </w:r>
            <w:r>
              <w:t>er udformet</w:t>
            </w:r>
            <w:r w:rsidR="00117503">
              <w:t xml:space="preserve"> i dialog med beboerne.</w:t>
            </w:r>
          </w:p>
          <w:p w:rsidR="00CA28C2" w:rsidRPr="00BA69D3" w:rsidRDefault="00117503" w:rsidP="00117503">
            <w:r>
              <w:t>I Hels</w:t>
            </w:r>
            <w:r w:rsidR="00F03C28">
              <w:t xml:space="preserve">ingør kommune er der nedsat et </w:t>
            </w:r>
            <w:proofErr w:type="spellStart"/>
            <w:r w:rsidR="00F03C28">
              <w:t>U</w:t>
            </w:r>
            <w:r>
              <w:t>dsatteråd</w:t>
            </w:r>
            <w:proofErr w:type="spellEnd"/>
            <w:r>
              <w:t xml:space="preserve">. Beboere </w:t>
            </w:r>
            <w:r w:rsidR="00F03C28">
              <w:t xml:space="preserve">på Valhalla er repræsenteret i </w:t>
            </w:r>
            <w:proofErr w:type="spellStart"/>
            <w:r w:rsidR="00F03C28">
              <w:t>U</w:t>
            </w:r>
            <w:r>
              <w:t>dsatterådet</w:t>
            </w:r>
            <w:proofErr w:type="spellEnd"/>
            <w:r>
              <w:t xml:space="preserve"> gennem valgte repræsentanter fra Valhalla eller fra andre kommunale foranstaltninger for udsatte borgere.</w:t>
            </w:r>
          </w:p>
        </w:tc>
      </w:tr>
      <w:tr w:rsidR="00CA28C2" w:rsidRPr="00BA69D3" w:rsidTr="00F938B2">
        <w:tc>
          <w:tcPr>
            <w:tcW w:w="1829" w:type="dxa"/>
            <w:gridSpan w:val="2"/>
            <w:tcBorders>
              <w:bottom w:val="single" w:sz="4" w:space="0" w:color="auto"/>
            </w:tcBorders>
            <w:shd w:val="clear" w:color="auto" w:fill="4BACC6" w:themeFill="accent5"/>
          </w:tcPr>
          <w:p w:rsidR="00CA28C2" w:rsidRPr="00F635AF" w:rsidRDefault="00CA28C2" w:rsidP="00C733A7">
            <w:pPr>
              <w:rPr>
                <w:b/>
                <w:color w:val="FFFFFF" w:themeColor="background1"/>
              </w:rPr>
            </w:pPr>
            <w:r>
              <w:rPr>
                <w:b/>
                <w:color w:val="FFFFFF" w:themeColor="background1"/>
              </w:rPr>
              <w:t>Samarbejde med pårørende</w:t>
            </w:r>
          </w:p>
        </w:tc>
        <w:tc>
          <w:tcPr>
            <w:tcW w:w="7949" w:type="dxa"/>
            <w:gridSpan w:val="2"/>
            <w:tcBorders>
              <w:bottom w:val="single" w:sz="4" w:space="0" w:color="auto"/>
            </w:tcBorders>
            <w:shd w:val="clear" w:color="auto" w:fill="DAEEF3" w:themeFill="accent5" w:themeFillTint="33"/>
          </w:tcPr>
          <w:p w:rsidR="00CA28C2" w:rsidRDefault="00D200C7" w:rsidP="00CA28C2">
            <w:r>
              <w:t xml:space="preserve">Valhallas personale samarbejder med pårørende, når beboerne ønsker det. </w:t>
            </w:r>
          </w:p>
        </w:tc>
      </w:tr>
      <w:tr w:rsidR="00CA28C2" w:rsidRPr="00BA69D3" w:rsidTr="00F938B2">
        <w:tc>
          <w:tcPr>
            <w:tcW w:w="1829" w:type="dxa"/>
            <w:gridSpan w:val="2"/>
            <w:tcBorders>
              <w:top w:val="single" w:sz="4" w:space="0" w:color="auto"/>
              <w:left w:val="nil"/>
              <w:bottom w:val="single" w:sz="4" w:space="0" w:color="auto"/>
              <w:right w:val="nil"/>
            </w:tcBorders>
            <w:shd w:val="clear" w:color="auto" w:fill="auto"/>
          </w:tcPr>
          <w:p w:rsidR="00CA28C2" w:rsidRDefault="00CA28C2" w:rsidP="00C733A7">
            <w:pPr>
              <w:rPr>
                <w:b/>
                <w:color w:val="FFFFFF" w:themeColor="background1"/>
              </w:rPr>
            </w:pPr>
          </w:p>
        </w:tc>
        <w:tc>
          <w:tcPr>
            <w:tcW w:w="7949" w:type="dxa"/>
            <w:gridSpan w:val="2"/>
            <w:tcBorders>
              <w:top w:val="single" w:sz="4" w:space="0" w:color="auto"/>
              <w:left w:val="nil"/>
              <w:bottom w:val="single" w:sz="4" w:space="0" w:color="auto"/>
              <w:right w:val="nil"/>
            </w:tcBorders>
            <w:shd w:val="clear" w:color="auto" w:fill="auto"/>
          </w:tcPr>
          <w:p w:rsidR="00CA28C2" w:rsidRDefault="00CA28C2" w:rsidP="00C733A7"/>
        </w:tc>
      </w:tr>
      <w:tr w:rsidR="00CA28C2" w:rsidRPr="00BA69D3" w:rsidTr="00F938B2">
        <w:tc>
          <w:tcPr>
            <w:tcW w:w="9778" w:type="dxa"/>
            <w:gridSpan w:val="4"/>
            <w:tcBorders>
              <w:top w:val="single" w:sz="4" w:space="0" w:color="auto"/>
            </w:tcBorders>
            <w:shd w:val="clear" w:color="auto" w:fill="76923C" w:themeFill="accent3" w:themeFillShade="BF"/>
          </w:tcPr>
          <w:p w:rsidR="00CA28C2" w:rsidRPr="00CA28C2" w:rsidRDefault="00A96FD7" w:rsidP="00C733A7">
            <w:pPr>
              <w:rPr>
                <w:sz w:val="32"/>
              </w:rPr>
            </w:pPr>
            <w:r>
              <w:rPr>
                <w:b/>
                <w:color w:val="FFFFFF" w:themeColor="background1"/>
                <w:sz w:val="28"/>
              </w:rPr>
              <w:t>INDHOLD</w:t>
            </w:r>
          </w:p>
        </w:tc>
      </w:tr>
      <w:tr w:rsidR="00CA28C2" w:rsidRPr="00BA69D3" w:rsidTr="00F938B2">
        <w:tc>
          <w:tcPr>
            <w:tcW w:w="1829" w:type="dxa"/>
            <w:gridSpan w:val="2"/>
            <w:tcBorders>
              <w:bottom w:val="single" w:sz="4" w:space="0" w:color="auto"/>
            </w:tcBorders>
            <w:shd w:val="clear" w:color="auto" w:fill="9BBB59" w:themeFill="accent3"/>
          </w:tcPr>
          <w:p w:rsidR="00CA28C2" w:rsidRDefault="00CA28C2" w:rsidP="00C733A7">
            <w:pPr>
              <w:rPr>
                <w:b/>
                <w:color w:val="FFFFFF" w:themeColor="background1"/>
              </w:rPr>
            </w:pPr>
            <w:r>
              <w:rPr>
                <w:b/>
                <w:color w:val="FFFFFF" w:themeColor="background1"/>
              </w:rPr>
              <w:t>Aktiviteter og traditioner</w:t>
            </w:r>
          </w:p>
        </w:tc>
        <w:tc>
          <w:tcPr>
            <w:tcW w:w="7949" w:type="dxa"/>
            <w:gridSpan w:val="2"/>
            <w:tcBorders>
              <w:bottom w:val="single" w:sz="4" w:space="0" w:color="auto"/>
            </w:tcBorders>
            <w:shd w:val="clear" w:color="auto" w:fill="EAF1DD" w:themeFill="accent3" w:themeFillTint="33"/>
          </w:tcPr>
          <w:p w:rsidR="000A634B" w:rsidRDefault="000A634B" w:rsidP="000A634B">
            <w:r>
              <w:t>Socialt samvær i fælleshuset med kaffe, te og tv-hygge</w:t>
            </w:r>
          </w:p>
          <w:p w:rsidR="000A634B" w:rsidRDefault="000A634B" w:rsidP="000A634B">
            <w:r>
              <w:t>Fælles morgenmad hver dag</w:t>
            </w:r>
          </w:p>
          <w:p w:rsidR="000A634B" w:rsidRDefault="000A634B" w:rsidP="000A634B">
            <w:r>
              <w:t>Varm mad tirsdag</w:t>
            </w:r>
          </w:p>
          <w:p w:rsidR="000A634B" w:rsidRDefault="000A634B" w:rsidP="000A634B">
            <w:r>
              <w:t>Påskefrokos</w:t>
            </w:r>
            <w:r w:rsidR="00C733A7">
              <w:t>t og fejring af jul, nytår</w:t>
            </w:r>
            <w:r>
              <w:t xml:space="preserve">, pinse, fastelavn, </w:t>
            </w:r>
            <w:r w:rsidR="00363FD3">
              <w:t xml:space="preserve">Mortens aften, </w:t>
            </w:r>
            <w:r>
              <w:t>Valhallas fødselsdag, samt Store Livsglæde Dag, som er en årlig fælles begivenhed med andre enheder.</w:t>
            </w:r>
          </w:p>
          <w:p w:rsidR="000A634B" w:rsidRDefault="000A634B" w:rsidP="000A634B">
            <w:r>
              <w:t xml:space="preserve">Andre aktiviteter som for eksempel besøg på Louisiana, fisketure, koncerter, </w:t>
            </w:r>
            <w:r>
              <w:lastRenderedPageBreak/>
              <w:t>biografture, kræmmermarked osv.</w:t>
            </w:r>
          </w:p>
          <w:p w:rsidR="00CA28C2" w:rsidRDefault="000A634B" w:rsidP="000A634B">
            <w:r>
              <w:t>Der er beboermøde på Valhalla hver 6. uge</w:t>
            </w:r>
          </w:p>
          <w:p w:rsidR="000A634B" w:rsidRDefault="000A634B" w:rsidP="000A634B">
            <w:r>
              <w:t>Mulighed for beboerne for at deltage sammen med personalet til diverse fagligt orienterede arrangementer</w:t>
            </w:r>
          </w:p>
        </w:tc>
      </w:tr>
      <w:tr w:rsidR="00CA28C2" w:rsidRPr="00BA69D3" w:rsidTr="00F938B2">
        <w:tc>
          <w:tcPr>
            <w:tcW w:w="1829" w:type="dxa"/>
            <w:gridSpan w:val="2"/>
            <w:tcBorders>
              <w:bottom w:val="single" w:sz="4" w:space="0" w:color="auto"/>
            </w:tcBorders>
            <w:shd w:val="clear" w:color="auto" w:fill="9BBB59" w:themeFill="accent3"/>
          </w:tcPr>
          <w:p w:rsidR="00CA28C2" w:rsidRDefault="00CA28C2" w:rsidP="00C733A7">
            <w:pPr>
              <w:rPr>
                <w:b/>
                <w:color w:val="FFFFFF" w:themeColor="background1"/>
              </w:rPr>
            </w:pPr>
            <w:r>
              <w:rPr>
                <w:b/>
                <w:color w:val="FFFFFF" w:themeColor="background1"/>
              </w:rPr>
              <w:lastRenderedPageBreak/>
              <w:t>Dagligdagens rytme</w:t>
            </w:r>
          </w:p>
        </w:tc>
        <w:tc>
          <w:tcPr>
            <w:tcW w:w="7949" w:type="dxa"/>
            <w:gridSpan w:val="2"/>
            <w:tcBorders>
              <w:bottom w:val="single" w:sz="4" w:space="0" w:color="auto"/>
            </w:tcBorders>
            <w:shd w:val="clear" w:color="auto" w:fill="EAF1DD" w:themeFill="accent3" w:themeFillTint="33"/>
          </w:tcPr>
          <w:p w:rsidR="00A96FD7" w:rsidRDefault="00E7564A" w:rsidP="000A634B">
            <w:r>
              <w:t>Der er morgenmad fra ca. kl. 08.15, og herefter er dagens gang baseret på, hvad der er af aftaler, gøremål, her &amp; nu opgaver, samt input fra beboerne.</w:t>
            </w:r>
          </w:p>
        </w:tc>
      </w:tr>
    </w:tbl>
    <w:p w:rsidR="00BA69D3" w:rsidRDefault="00BA69D3" w:rsidP="00CA1439"/>
    <w:p w:rsidR="00F635AF" w:rsidRDefault="00F635AF" w:rsidP="00CA1439"/>
    <w:p w:rsidR="00BA69D3" w:rsidRPr="00CA1439" w:rsidRDefault="00BA69D3" w:rsidP="00CA1439"/>
    <w:sectPr w:rsidR="00BA69D3" w:rsidRPr="00CA143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8C" w:rsidRDefault="00AE5D8C" w:rsidP="00BF5393">
      <w:r>
        <w:separator/>
      </w:r>
    </w:p>
  </w:endnote>
  <w:endnote w:type="continuationSeparator" w:id="0">
    <w:p w:rsidR="00AE5D8C" w:rsidRDefault="00AE5D8C" w:rsidP="00BF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373982"/>
      <w:docPartObj>
        <w:docPartGallery w:val="Page Numbers (Bottom of Page)"/>
        <w:docPartUnique/>
      </w:docPartObj>
    </w:sdtPr>
    <w:sdtEndPr/>
    <w:sdtContent>
      <w:sdt>
        <w:sdtPr>
          <w:id w:val="860082579"/>
          <w:docPartObj>
            <w:docPartGallery w:val="Page Numbers (Top of Page)"/>
            <w:docPartUnique/>
          </w:docPartObj>
        </w:sdtPr>
        <w:sdtEndPr/>
        <w:sdtContent>
          <w:p w:rsidR="00E7564A" w:rsidRDefault="00E7564A" w:rsidP="00BF5393">
            <w:pPr>
              <w:pStyle w:val="Sidefod"/>
            </w:pPr>
            <w:r w:rsidRPr="00796B62">
              <w:rPr>
                <w:sz w:val="24"/>
                <w:szCs w:val="24"/>
              </w:rPr>
              <w:fldChar w:fldCharType="begin"/>
            </w:r>
            <w:r w:rsidRPr="00796B62">
              <w:instrText>PAGE</w:instrText>
            </w:r>
            <w:r w:rsidRPr="00796B62">
              <w:rPr>
                <w:sz w:val="24"/>
                <w:szCs w:val="24"/>
              </w:rPr>
              <w:fldChar w:fldCharType="separate"/>
            </w:r>
            <w:r w:rsidR="002E7828">
              <w:rPr>
                <w:noProof/>
              </w:rPr>
              <w:t>1</w:t>
            </w:r>
            <w:r w:rsidRPr="00796B62">
              <w:rPr>
                <w:sz w:val="24"/>
                <w:szCs w:val="24"/>
              </w:rPr>
              <w:fldChar w:fldCharType="end"/>
            </w:r>
            <w:r w:rsidRPr="00796B62">
              <w:t xml:space="preserve"> / </w:t>
            </w:r>
            <w:r w:rsidRPr="00796B62">
              <w:rPr>
                <w:sz w:val="24"/>
                <w:szCs w:val="24"/>
              </w:rPr>
              <w:fldChar w:fldCharType="begin"/>
            </w:r>
            <w:r w:rsidRPr="00796B62">
              <w:instrText>NUMPAGES</w:instrText>
            </w:r>
            <w:r w:rsidRPr="00796B62">
              <w:rPr>
                <w:sz w:val="24"/>
                <w:szCs w:val="24"/>
              </w:rPr>
              <w:fldChar w:fldCharType="separate"/>
            </w:r>
            <w:r w:rsidR="002E7828">
              <w:rPr>
                <w:noProof/>
              </w:rPr>
              <w:t>3</w:t>
            </w:r>
            <w:r w:rsidRPr="00796B62">
              <w:rPr>
                <w:sz w:val="24"/>
                <w:szCs w:val="24"/>
              </w:rPr>
              <w:fldChar w:fldCharType="end"/>
            </w:r>
          </w:p>
        </w:sdtContent>
      </w:sdt>
    </w:sdtContent>
  </w:sdt>
  <w:p w:rsidR="00E7564A" w:rsidRDefault="00E7564A" w:rsidP="00BF539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8C" w:rsidRDefault="00AE5D8C" w:rsidP="00BF5393">
      <w:r>
        <w:separator/>
      </w:r>
    </w:p>
  </w:footnote>
  <w:footnote w:type="continuationSeparator" w:id="0">
    <w:p w:rsidR="00AE5D8C" w:rsidRDefault="00AE5D8C" w:rsidP="00BF5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4A" w:rsidRDefault="00E7564A" w:rsidP="005A26BA">
    <w:pPr>
      <w:pStyle w:val="Sidehoved"/>
      <w:spacing w:after="0"/>
      <w:jc w:val="right"/>
    </w:pPr>
    <w:r>
      <w:rPr>
        <w:noProof/>
        <w:lang w:eastAsia="da-DK"/>
      </w:rPr>
      <w:drawing>
        <wp:anchor distT="0" distB="0" distL="114300" distR="114300" simplePos="0" relativeHeight="251657216" behindDoc="1" locked="0" layoutInCell="1" allowOverlap="1" wp14:anchorId="74D2AA15" wp14:editId="50D3DAF1">
          <wp:simplePos x="0" y="0"/>
          <wp:positionH relativeFrom="column">
            <wp:posOffset>4652010</wp:posOffset>
          </wp:positionH>
          <wp:positionV relativeFrom="paragraph">
            <wp:posOffset>-76200</wp:posOffset>
          </wp:positionV>
          <wp:extent cx="1590040" cy="444500"/>
          <wp:effectExtent l="0" t="0" r="0" b="0"/>
          <wp:wrapTight wrapText="bothSides">
            <wp:wrapPolygon edited="0">
              <wp:start x="1553" y="0"/>
              <wp:lineTo x="0" y="3703"/>
              <wp:lineTo x="0" y="17589"/>
              <wp:lineTo x="776" y="20366"/>
              <wp:lineTo x="3882" y="20366"/>
              <wp:lineTo x="20444" y="19440"/>
              <wp:lineTo x="20703" y="3703"/>
              <wp:lineTo x="17856" y="1851"/>
              <wp:lineTo x="3364" y="0"/>
              <wp:lineTo x="1553"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 logo 2014"/>
                  <pic:cNvPicPr/>
                </pic:nvPicPr>
                <pic:blipFill>
                  <a:blip r:embed="rId1">
                    <a:extLst>
                      <a:ext uri="{28A0092B-C50C-407E-A947-70E740481C1C}">
                        <a14:useLocalDpi xmlns:a14="http://schemas.microsoft.com/office/drawing/2010/main" val="0"/>
                      </a:ext>
                    </a:extLst>
                  </a:blip>
                  <a:stretch>
                    <a:fillRect/>
                  </a:stretch>
                </pic:blipFill>
                <pic:spPr>
                  <a:xfrm>
                    <a:off x="0" y="0"/>
                    <a:ext cx="1590040" cy="444500"/>
                  </a:xfrm>
                  <a:prstGeom prst="rect">
                    <a:avLst/>
                  </a:prstGeom>
                </pic:spPr>
              </pic:pic>
            </a:graphicData>
          </a:graphic>
          <wp14:sizeRelH relativeFrom="page">
            <wp14:pctWidth>0</wp14:pctWidth>
          </wp14:sizeRelH>
          <wp14:sizeRelV relativeFrom="page">
            <wp14:pctHeight>0</wp14:pctHeight>
          </wp14:sizeRelV>
        </wp:anchor>
      </w:drawing>
    </w:r>
  </w:p>
  <w:p w:rsidR="00E7564A" w:rsidRDefault="00E7564A" w:rsidP="005A26BA">
    <w:pPr>
      <w:pStyle w:val="Sidehoved"/>
      <w:spacing w:after="0"/>
      <w:jc w:val="right"/>
    </w:pPr>
  </w:p>
  <w:p w:rsidR="00E7564A" w:rsidRPr="00796B62" w:rsidRDefault="00E7564A" w:rsidP="005A26BA">
    <w:pPr>
      <w:pStyle w:val="Sidehoved"/>
      <w:spacing w:after="0" w:line="240" w:lineRule="auto"/>
      <w:jc w:val="right"/>
    </w:pPr>
    <w:r>
      <w:t xml:space="preserve">Ydelsesbeskrivelse for </w:t>
    </w:r>
    <w:r w:rsidR="00F938B2">
      <w:t>Valhalla – Center for Rusmidler, Omsorg og Støtte</w:t>
    </w:r>
  </w:p>
  <w:p w:rsidR="00E7564A" w:rsidRDefault="00E7564A" w:rsidP="005A26BA">
    <w:pPr>
      <w:pStyle w:val="Sidehoved"/>
      <w:spacing w:after="0" w:line="240" w:lineRule="auto"/>
      <w:jc w:val="right"/>
    </w:pPr>
    <w:r>
      <w:t xml:space="preserve">Center for Særlig Social Indsats – senest opdateret </w:t>
    </w:r>
    <w:r>
      <w:fldChar w:fldCharType="begin"/>
    </w:r>
    <w:r>
      <w:instrText xml:space="preserve"> TIME \@ "d. MMMM yyyy" </w:instrText>
    </w:r>
    <w:r>
      <w:fldChar w:fldCharType="separate"/>
    </w:r>
    <w:r w:rsidR="002E7828">
      <w:rPr>
        <w:noProof/>
      </w:rPr>
      <w:t>14. marts 2017</w:t>
    </w:r>
    <w:r>
      <w:fldChar w:fldCharType="end"/>
    </w:r>
  </w:p>
  <w:p w:rsidR="00E7564A" w:rsidRDefault="00E7564A" w:rsidP="005A26BA">
    <w:pPr>
      <w:pStyle w:val="Sidehoved"/>
      <w:spacing w:after="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88AC3F8-E8DA-4414-A52F-F215DD4BDDD1}"/>
  </w:docVars>
  <w:rsids>
    <w:rsidRoot w:val="00CF70D2"/>
    <w:rsid w:val="00006D4E"/>
    <w:rsid w:val="000A634B"/>
    <w:rsid w:val="000F3284"/>
    <w:rsid w:val="00111E33"/>
    <w:rsid w:val="00117503"/>
    <w:rsid w:val="00140E95"/>
    <w:rsid w:val="00153F2D"/>
    <w:rsid w:val="00170533"/>
    <w:rsid w:val="00195381"/>
    <w:rsid w:val="002268B9"/>
    <w:rsid w:val="002E7828"/>
    <w:rsid w:val="003637F6"/>
    <w:rsid w:val="00363FD3"/>
    <w:rsid w:val="003A66B4"/>
    <w:rsid w:val="003D14BE"/>
    <w:rsid w:val="003F19B0"/>
    <w:rsid w:val="00461700"/>
    <w:rsid w:val="00556751"/>
    <w:rsid w:val="005A26BA"/>
    <w:rsid w:val="005A4B53"/>
    <w:rsid w:val="0069568B"/>
    <w:rsid w:val="007469C9"/>
    <w:rsid w:val="00753FFA"/>
    <w:rsid w:val="00765E55"/>
    <w:rsid w:val="00796B62"/>
    <w:rsid w:val="008313FB"/>
    <w:rsid w:val="00881F4F"/>
    <w:rsid w:val="008868B4"/>
    <w:rsid w:val="008A2282"/>
    <w:rsid w:val="008D4F49"/>
    <w:rsid w:val="008D5033"/>
    <w:rsid w:val="009767A3"/>
    <w:rsid w:val="009D7710"/>
    <w:rsid w:val="009F2125"/>
    <w:rsid w:val="00A731A2"/>
    <w:rsid w:val="00A96FD7"/>
    <w:rsid w:val="00AE5D8C"/>
    <w:rsid w:val="00B13FC8"/>
    <w:rsid w:val="00B646BE"/>
    <w:rsid w:val="00BA69D3"/>
    <w:rsid w:val="00BC29A4"/>
    <w:rsid w:val="00BF5393"/>
    <w:rsid w:val="00C443EB"/>
    <w:rsid w:val="00C733A7"/>
    <w:rsid w:val="00CA1439"/>
    <w:rsid w:val="00CA28C2"/>
    <w:rsid w:val="00CF70D2"/>
    <w:rsid w:val="00D200C7"/>
    <w:rsid w:val="00D210AB"/>
    <w:rsid w:val="00E7564A"/>
    <w:rsid w:val="00F03C28"/>
    <w:rsid w:val="00F115FD"/>
    <w:rsid w:val="00F46EBA"/>
    <w:rsid w:val="00F635AF"/>
    <w:rsid w:val="00F938B2"/>
    <w:rsid w:val="00FE43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93"/>
    <w:pPr>
      <w:spacing w:after="120"/>
    </w:pPr>
    <w:rPr>
      <w:rFonts w:ascii="Calibri" w:hAnsi="Calibri" w:cs="Calibri"/>
    </w:rPr>
  </w:style>
  <w:style w:type="paragraph" w:styleId="Overskrift1">
    <w:name w:val="heading 1"/>
    <w:basedOn w:val="Normal"/>
    <w:next w:val="Normal"/>
    <w:link w:val="Overskrift1Tegn"/>
    <w:uiPriority w:val="9"/>
    <w:qFormat/>
    <w:rsid w:val="003F19B0"/>
    <w:pPr>
      <w:keepNext/>
      <w:keepLines/>
      <w:spacing w:before="180"/>
      <w:outlineLvl w:val="0"/>
    </w:pPr>
    <w:rPr>
      <w:rFonts w:asciiTheme="minorHAnsi" w:eastAsiaTheme="majorEastAsia" w:hAnsiTheme="minorHAnsi" w:cstheme="minorHAnsi"/>
      <w:b/>
      <w:bCs/>
      <w:color w:val="365F91" w:themeColor="accent1" w:themeShade="BF"/>
      <w:sz w:val="32"/>
      <w:szCs w:val="28"/>
    </w:rPr>
  </w:style>
  <w:style w:type="paragraph" w:styleId="Overskrift2">
    <w:name w:val="heading 2"/>
    <w:basedOn w:val="Normal"/>
    <w:next w:val="Normal"/>
    <w:link w:val="Overskrift2Tegn"/>
    <w:uiPriority w:val="9"/>
    <w:unhideWhenUsed/>
    <w:qFormat/>
    <w:rsid w:val="00F46EBA"/>
    <w:pPr>
      <w:outlineLvl w:val="1"/>
    </w:pPr>
    <w:rPr>
      <w:b/>
      <w:color w:val="4F81BD" w:themeColor="accent1"/>
      <w:sz w:val="24"/>
      <w:szCs w:val="24"/>
    </w:rPr>
  </w:style>
  <w:style w:type="paragraph" w:styleId="Overskrift3">
    <w:name w:val="heading 3"/>
    <w:basedOn w:val="Normal"/>
    <w:next w:val="Normal"/>
    <w:link w:val="Overskrift3Tegn"/>
    <w:uiPriority w:val="9"/>
    <w:unhideWhenUsed/>
    <w:qFormat/>
    <w:rsid w:val="00F46EBA"/>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F70D2"/>
    <w:rPr>
      <w:color w:val="0000FF"/>
      <w:u w:val="single"/>
    </w:rPr>
  </w:style>
  <w:style w:type="paragraph" w:styleId="Markeringsbobletekst">
    <w:name w:val="Balloon Text"/>
    <w:basedOn w:val="Normal"/>
    <w:link w:val="MarkeringsbobletekstTegn"/>
    <w:uiPriority w:val="99"/>
    <w:semiHidden/>
    <w:unhideWhenUsed/>
    <w:rsid w:val="00CF70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70D2"/>
    <w:rPr>
      <w:rFonts w:ascii="Tahoma" w:hAnsi="Tahoma" w:cs="Tahoma"/>
      <w:sz w:val="16"/>
      <w:szCs w:val="16"/>
    </w:rPr>
  </w:style>
  <w:style w:type="character" w:customStyle="1" w:styleId="Overskrift1Tegn">
    <w:name w:val="Overskrift 1 Tegn"/>
    <w:basedOn w:val="Standardskrifttypeiafsnit"/>
    <w:link w:val="Overskrift1"/>
    <w:uiPriority w:val="9"/>
    <w:rsid w:val="003F19B0"/>
    <w:rPr>
      <w:rFonts w:eastAsiaTheme="majorEastAsia" w:cstheme="minorHAnsi"/>
      <w:b/>
      <w:bCs/>
      <w:color w:val="365F91" w:themeColor="accent1" w:themeShade="BF"/>
      <w:sz w:val="32"/>
      <w:szCs w:val="28"/>
    </w:rPr>
  </w:style>
  <w:style w:type="character" w:customStyle="1" w:styleId="Overskrift2Tegn">
    <w:name w:val="Overskrift 2 Tegn"/>
    <w:basedOn w:val="Standardskrifttypeiafsnit"/>
    <w:link w:val="Overskrift2"/>
    <w:uiPriority w:val="9"/>
    <w:rsid w:val="00F46EBA"/>
    <w:rPr>
      <w:rFonts w:ascii="Calibri" w:hAnsi="Calibri" w:cs="Calibri"/>
      <w:b/>
      <w:color w:val="4F81BD" w:themeColor="accent1"/>
      <w:sz w:val="24"/>
      <w:szCs w:val="24"/>
    </w:rPr>
  </w:style>
  <w:style w:type="character" w:customStyle="1" w:styleId="Overskrift3Tegn">
    <w:name w:val="Overskrift 3 Tegn"/>
    <w:basedOn w:val="Standardskrifttypeiafsnit"/>
    <w:link w:val="Overskrift3"/>
    <w:uiPriority w:val="9"/>
    <w:rsid w:val="00F46EBA"/>
    <w:rPr>
      <w:rFonts w:ascii="Calibri" w:hAnsi="Calibri" w:cs="Calibri"/>
      <w:b/>
    </w:rPr>
  </w:style>
  <w:style w:type="paragraph" w:styleId="Titel">
    <w:name w:val="Title"/>
    <w:basedOn w:val="Normal"/>
    <w:next w:val="Normal"/>
    <w:link w:val="TitelTegn"/>
    <w:uiPriority w:val="10"/>
    <w:qFormat/>
    <w:rsid w:val="00F46EBA"/>
    <w:pPr>
      <w:pBdr>
        <w:bottom w:val="single" w:sz="8" w:space="4" w:color="4F81BD" w:themeColor="accent1"/>
      </w:pBdr>
      <w:spacing w:after="300"/>
      <w:contextualSpacing/>
    </w:pPr>
    <w:rPr>
      <w:rFonts w:asciiTheme="minorHAnsi" w:eastAsiaTheme="majorEastAsia" w:hAnsiTheme="minorHAnsi" w:cstheme="minorHAnsi"/>
      <w:color w:val="1F497D" w:themeColor="text2"/>
      <w:spacing w:val="5"/>
      <w:kern w:val="28"/>
      <w:sz w:val="52"/>
      <w:szCs w:val="52"/>
    </w:rPr>
  </w:style>
  <w:style w:type="character" w:customStyle="1" w:styleId="TitelTegn">
    <w:name w:val="Titel Tegn"/>
    <w:basedOn w:val="Standardskrifttypeiafsnit"/>
    <w:link w:val="Titel"/>
    <w:uiPriority w:val="10"/>
    <w:rsid w:val="00F46EBA"/>
    <w:rPr>
      <w:rFonts w:eastAsiaTheme="majorEastAsia" w:cstheme="minorHAnsi"/>
      <w:color w:val="1F497D" w:themeColor="text2"/>
      <w:spacing w:val="5"/>
      <w:kern w:val="28"/>
      <w:sz w:val="52"/>
      <w:szCs w:val="52"/>
    </w:rPr>
  </w:style>
  <w:style w:type="paragraph" w:styleId="Undertitel">
    <w:name w:val="Subtitle"/>
    <w:basedOn w:val="Normal"/>
    <w:next w:val="Normal"/>
    <w:link w:val="UndertitelTegn"/>
    <w:uiPriority w:val="11"/>
    <w:qFormat/>
    <w:rsid w:val="00F46EBA"/>
    <w:pPr>
      <w:numPr>
        <w:ilvl w:val="1"/>
      </w:numPr>
    </w:pPr>
    <w:rPr>
      <w:rFonts w:asciiTheme="minorHAnsi" w:eastAsiaTheme="majorEastAsia" w:hAnsiTheme="minorHAnsi" w:cstheme="minorHAnsi"/>
      <w:i/>
      <w:iCs/>
      <w:color w:val="4F81BD" w:themeColor="accent1"/>
      <w:spacing w:val="15"/>
      <w:sz w:val="24"/>
      <w:szCs w:val="24"/>
    </w:rPr>
  </w:style>
  <w:style w:type="character" w:customStyle="1" w:styleId="UndertitelTegn">
    <w:name w:val="Undertitel Tegn"/>
    <w:basedOn w:val="Standardskrifttypeiafsnit"/>
    <w:link w:val="Undertitel"/>
    <w:uiPriority w:val="11"/>
    <w:rsid w:val="00F46EBA"/>
    <w:rPr>
      <w:rFonts w:eastAsiaTheme="majorEastAsia" w:cstheme="minorHAnsi"/>
      <w:i/>
      <w:iCs/>
      <w:color w:val="4F81BD" w:themeColor="accent1"/>
      <w:spacing w:val="15"/>
      <w:sz w:val="24"/>
      <w:szCs w:val="24"/>
    </w:rPr>
  </w:style>
  <w:style w:type="table" w:styleId="Lysliste-fremhvningsfarve5">
    <w:name w:val="Light List Accent 5"/>
    <w:basedOn w:val="Tabel-Normal"/>
    <w:uiPriority w:val="61"/>
    <w:rsid w:val="00F115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esgtHyperlink">
    <w:name w:val="FollowedHyperlink"/>
    <w:basedOn w:val="Standardskrifttypeiafsnit"/>
    <w:uiPriority w:val="99"/>
    <w:semiHidden/>
    <w:unhideWhenUsed/>
    <w:rsid w:val="00FE438F"/>
    <w:rPr>
      <w:color w:val="800080" w:themeColor="followedHyperlink"/>
      <w:u w:val="single"/>
    </w:rPr>
  </w:style>
  <w:style w:type="paragraph" w:styleId="Sidehoved">
    <w:name w:val="header"/>
    <w:basedOn w:val="Normal"/>
    <w:link w:val="SidehovedTegn"/>
    <w:uiPriority w:val="99"/>
    <w:unhideWhenUsed/>
    <w:rsid w:val="00796B62"/>
    <w:pPr>
      <w:tabs>
        <w:tab w:val="center" w:pos="4819"/>
        <w:tab w:val="right" w:pos="9638"/>
      </w:tabs>
    </w:pPr>
  </w:style>
  <w:style w:type="character" w:customStyle="1" w:styleId="SidehovedTegn">
    <w:name w:val="Sidehoved Tegn"/>
    <w:basedOn w:val="Standardskrifttypeiafsnit"/>
    <w:link w:val="Sidehoved"/>
    <w:uiPriority w:val="99"/>
    <w:rsid w:val="00796B62"/>
    <w:rPr>
      <w:rFonts w:ascii="Calibri" w:hAnsi="Calibri" w:cs="Calibri"/>
    </w:rPr>
  </w:style>
  <w:style w:type="paragraph" w:styleId="Sidefod">
    <w:name w:val="footer"/>
    <w:basedOn w:val="Normal"/>
    <w:link w:val="SidefodTegn"/>
    <w:uiPriority w:val="99"/>
    <w:unhideWhenUsed/>
    <w:rsid w:val="00796B62"/>
    <w:pPr>
      <w:tabs>
        <w:tab w:val="center" w:pos="4819"/>
        <w:tab w:val="right" w:pos="9638"/>
      </w:tabs>
    </w:pPr>
  </w:style>
  <w:style w:type="character" w:customStyle="1" w:styleId="SidefodTegn">
    <w:name w:val="Sidefod Tegn"/>
    <w:basedOn w:val="Standardskrifttypeiafsnit"/>
    <w:link w:val="Sidefod"/>
    <w:uiPriority w:val="99"/>
    <w:rsid w:val="00796B62"/>
    <w:rPr>
      <w:rFonts w:ascii="Calibri" w:hAnsi="Calibri" w:cs="Calibri"/>
    </w:rPr>
  </w:style>
  <w:style w:type="character" w:styleId="Pladsholdertekst">
    <w:name w:val="Placeholder Text"/>
    <w:basedOn w:val="Standardskrifttypeiafsnit"/>
    <w:uiPriority w:val="99"/>
    <w:semiHidden/>
    <w:rsid w:val="00B646BE"/>
    <w:rPr>
      <w:color w:val="808080"/>
    </w:rPr>
  </w:style>
  <w:style w:type="table" w:styleId="Tabel-Gitter">
    <w:name w:val="Table Grid"/>
    <w:basedOn w:val="Tabel-Normal"/>
    <w:uiPriority w:val="59"/>
    <w:rsid w:val="00976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93"/>
    <w:pPr>
      <w:spacing w:after="120"/>
    </w:pPr>
    <w:rPr>
      <w:rFonts w:ascii="Calibri" w:hAnsi="Calibri" w:cs="Calibri"/>
    </w:rPr>
  </w:style>
  <w:style w:type="paragraph" w:styleId="Overskrift1">
    <w:name w:val="heading 1"/>
    <w:basedOn w:val="Normal"/>
    <w:next w:val="Normal"/>
    <w:link w:val="Overskrift1Tegn"/>
    <w:uiPriority w:val="9"/>
    <w:qFormat/>
    <w:rsid w:val="003F19B0"/>
    <w:pPr>
      <w:keepNext/>
      <w:keepLines/>
      <w:spacing w:before="180"/>
      <w:outlineLvl w:val="0"/>
    </w:pPr>
    <w:rPr>
      <w:rFonts w:asciiTheme="minorHAnsi" w:eastAsiaTheme="majorEastAsia" w:hAnsiTheme="minorHAnsi" w:cstheme="minorHAnsi"/>
      <w:b/>
      <w:bCs/>
      <w:color w:val="365F91" w:themeColor="accent1" w:themeShade="BF"/>
      <w:sz w:val="32"/>
      <w:szCs w:val="28"/>
    </w:rPr>
  </w:style>
  <w:style w:type="paragraph" w:styleId="Overskrift2">
    <w:name w:val="heading 2"/>
    <w:basedOn w:val="Normal"/>
    <w:next w:val="Normal"/>
    <w:link w:val="Overskrift2Tegn"/>
    <w:uiPriority w:val="9"/>
    <w:unhideWhenUsed/>
    <w:qFormat/>
    <w:rsid w:val="00F46EBA"/>
    <w:pPr>
      <w:outlineLvl w:val="1"/>
    </w:pPr>
    <w:rPr>
      <w:b/>
      <w:color w:val="4F81BD" w:themeColor="accent1"/>
      <w:sz w:val="24"/>
      <w:szCs w:val="24"/>
    </w:rPr>
  </w:style>
  <w:style w:type="paragraph" w:styleId="Overskrift3">
    <w:name w:val="heading 3"/>
    <w:basedOn w:val="Normal"/>
    <w:next w:val="Normal"/>
    <w:link w:val="Overskrift3Tegn"/>
    <w:uiPriority w:val="9"/>
    <w:unhideWhenUsed/>
    <w:qFormat/>
    <w:rsid w:val="00F46EBA"/>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F70D2"/>
    <w:rPr>
      <w:color w:val="0000FF"/>
      <w:u w:val="single"/>
    </w:rPr>
  </w:style>
  <w:style w:type="paragraph" w:styleId="Markeringsbobletekst">
    <w:name w:val="Balloon Text"/>
    <w:basedOn w:val="Normal"/>
    <w:link w:val="MarkeringsbobletekstTegn"/>
    <w:uiPriority w:val="99"/>
    <w:semiHidden/>
    <w:unhideWhenUsed/>
    <w:rsid w:val="00CF70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70D2"/>
    <w:rPr>
      <w:rFonts w:ascii="Tahoma" w:hAnsi="Tahoma" w:cs="Tahoma"/>
      <w:sz w:val="16"/>
      <w:szCs w:val="16"/>
    </w:rPr>
  </w:style>
  <w:style w:type="character" w:customStyle="1" w:styleId="Overskrift1Tegn">
    <w:name w:val="Overskrift 1 Tegn"/>
    <w:basedOn w:val="Standardskrifttypeiafsnit"/>
    <w:link w:val="Overskrift1"/>
    <w:uiPriority w:val="9"/>
    <w:rsid w:val="003F19B0"/>
    <w:rPr>
      <w:rFonts w:eastAsiaTheme="majorEastAsia" w:cstheme="minorHAnsi"/>
      <w:b/>
      <w:bCs/>
      <w:color w:val="365F91" w:themeColor="accent1" w:themeShade="BF"/>
      <w:sz w:val="32"/>
      <w:szCs w:val="28"/>
    </w:rPr>
  </w:style>
  <w:style w:type="character" w:customStyle="1" w:styleId="Overskrift2Tegn">
    <w:name w:val="Overskrift 2 Tegn"/>
    <w:basedOn w:val="Standardskrifttypeiafsnit"/>
    <w:link w:val="Overskrift2"/>
    <w:uiPriority w:val="9"/>
    <w:rsid w:val="00F46EBA"/>
    <w:rPr>
      <w:rFonts w:ascii="Calibri" w:hAnsi="Calibri" w:cs="Calibri"/>
      <w:b/>
      <w:color w:val="4F81BD" w:themeColor="accent1"/>
      <w:sz w:val="24"/>
      <w:szCs w:val="24"/>
    </w:rPr>
  </w:style>
  <w:style w:type="character" w:customStyle="1" w:styleId="Overskrift3Tegn">
    <w:name w:val="Overskrift 3 Tegn"/>
    <w:basedOn w:val="Standardskrifttypeiafsnit"/>
    <w:link w:val="Overskrift3"/>
    <w:uiPriority w:val="9"/>
    <w:rsid w:val="00F46EBA"/>
    <w:rPr>
      <w:rFonts w:ascii="Calibri" w:hAnsi="Calibri" w:cs="Calibri"/>
      <w:b/>
    </w:rPr>
  </w:style>
  <w:style w:type="paragraph" w:styleId="Titel">
    <w:name w:val="Title"/>
    <w:basedOn w:val="Normal"/>
    <w:next w:val="Normal"/>
    <w:link w:val="TitelTegn"/>
    <w:uiPriority w:val="10"/>
    <w:qFormat/>
    <w:rsid w:val="00F46EBA"/>
    <w:pPr>
      <w:pBdr>
        <w:bottom w:val="single" w:sz="8" w:space="4" w:color="4F81BD" w:themeColor="accent1"/>
      </w:pBdr>
      <w:spacing w:after="300"/>
      <w:contextualSpacing/>
    </w:pPr>
    <w:rPr>
      <w:rFonts w:asciiTheme="minorHAnsi" w:eastAsiaTheme="majorEastAsia" w:hAnsiTheme="minorHAnsi" w:cstheme="minorHAnsi"/>
      <w:color w:val="1F497D" w:themeColor="text2"/>
      <w:spacing w:val="5"/>
      <w:kern w:val="28"/>
      <w:sz w:val="52"/>
      <w:szCs w:val="52"/>
    </w:rPr>
  </w:style>
  <w:style w:type="character" w:customStyle="1" w:styleId="TitelTegn">
    <w:name w:val="Titel Tegn"/>
    <w:basedOn w:val="Standardskrifttypeiafsnit"/>
    <w:link w:val="Titel"/>
    <w:uiPriority w:val="10"/>
    <w:rsid w:val="00F46EBA"/>
    <w:rPr>
      <w:rFonts w:eastAsiaTheme="majorEastAsia" w:cstheme="minorHAnsi"/>
      <w:color w:val="1F497D" w:themeColor="text2"/>
      <w:spacing w:val="5"/>
      <w:kern w:val="28"/>
      <w:sz w:val="52"/>
      <w:szCs w:val="52"/>
    </w:rPr>
  </w:style>
  <w:style w:type="paragraph" w:styleId="Undertitel">
    <w:name w:val="Subtitle"/>
    <w:basedOn w:val="Normal"/>
    <w:next w:val="Normal"/>
    <w:link w:val="UndertitelTegn"/>
    <w:uiPriority w:val="11"/>
    <w:qFormat/>
    <w:rsid w:val="00F46EBA"/>
    <w:pPr>
      <w:numPr>
        <w:ilvl w:val="1"/>
      </w:numPr>
    </w:pPr>
    <w:rPr>
      <w:rFonts w:asciiTheme="minorHAnsi" w:eastAsiaTheme="majorEastAsia" w:hAnsiTheme="minorHAnsi" w:cstheme="minorHAnsi"/>
      <w:i/>
      <w:iCs/>
      <w:color w:val="4F81BD" w:themeColor="accent1"/>
      <w:spacing w:val="15"/>
      <w:sz w:val="24"/>
      <w:szCs w:val="24"/>
    </w:rPr>
  </w:style>
  <w:style w:type="character" w:customStyle="1" w:styleId="UndertitelTegn">
    <w:name w:val="Undertitel Tegn"/>
    <w:basedOn w:val="Standardskrifttypeiafsnit"/>
    <w:link w:val="Undertitel"/>
    <w:uiPriority w:val="11"/>
    <w:rsid w:val="00F46EBA"/>
    <w:rPr>
      <w:rFonts w:eastAsiaTheme="majorEastAsia" w:cstheme="minorHAnsi"/>
      <w:i/>
      <w:iCs/>
      <w:color w:val="4F81BD" w:themeColor="accent1"/>
      <w:spacing w:val="15"/>
      <w:sz w:val="24"/>
      <w:szCs w:val="24"/>
    </w:rPr>
  </w:style>
  <w:style w:type="table" w:styleId="Lysliste-fremhvningsfarve5">
    <w:name w:val="Light List Accent 5"/>
    <w:basedOn w:val="Tabel-Normal"/>
    <w:uiPriority w:val="61"/>
    <w:rsid w:val="00F115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esgtHyperlink">
    <w:name w:val="FollowedHyperlink"/>
    <w:basedOn w:val="Standardskrifttypeiafsnit"/>
    <w:uiPriority w:val="99"/>
    <w:semiHidden/>
    <w:unhideWhenUsed/>
    <w:rsid w:val="00FE438F"/>
    <w:rPr>
      <w:color w:val="800080" w:themeColor="followedHyperlink"/>
      <w:u w:val="single"/>
    </w:rPr>
  </w:style>
  <w:style w:type="paragraph" w:styleId="Sidehoved">
    <w:name w:val="header"/>
    <w:basedOn w:val="Normal"/>
    <w:link w:val="SidehovedTegn"/>
    <w:uiPriority w:val="99"/>
    <w:unhideWhenUsed/>
    <w:rsid w:val="00796B62"/>
    <w:pPr>
      <w:tabs>
        <w:tab w:val="center" w:pos="4819"/>
        <w:tab w:val="right" w:pos="9638"/>
      </w:tabs>
    </w:pPr>
  </w:style>
  <w:style w:type="character" w:customStyle="1" w:styleId="SidehovedTegn">
    <w:name w:val="Sidehoved Tegn"/>
    <w:basedOn w:val="Standardskrifttypeiafsnit"/>
    <w:link w:val="Sidehoved"/>
    <w:uiPriority w:val="99"/>
    <w:rsid w:val="00796B62"/>
    <w:rPr>
      <w:rFonts w:ascii="Calibri" w:hAnsi="Calibri" w:cs="Calibri"/>
    </w:rPr>
  </w:style>
  <w:style w:type="paragraph" w:styleId="Sidefod">
    <w:name w:val="footer"/>
    <w:basedOn w:val="Normal"/>
    <w:link w:val="SidefodTegn"/>
    <w:uiPriority w:val="99"/>
    <w:unhideWhenUsed/>
    <w:rsid w:val="00796B62"/>
    <w:pPr>
      <w:tabs>
        <w:tab w:val="center" w:pos="4819"/>
        <w:tab w:val="right" w:pos="9638"/>
      </w:tabs>
    </w:pPr>
  </w:style>
  <w:style w:type="character" w:customStyle="1" w:styleId="SidefodTegn">
    <w:name w:val="Sidefod Tegn"/>
    <w:basedOn w:val="Standardskrifttypeiafsnit"/>
    <w:link w:val="Sidefod"/>
    <w:uiPriority w:val="99"/>
    <w:rsid w:val="00796B62"/>
    <w:rPr>
      <w:rFonts w:ascii="Calibri" w:hAnsi="Calibri" w:cs="Calibri"/>
    </w:rPr>
  </w:style>
  <w:style w:type="character" w:styleId="Pladsholdertekst">
    <w:name w:val="Placeholder Text"/>
    <w:basedOn w:val="Standardskrifttypeiafsnit"/>
    <w:uiPriority w:val="99"/>
    <w:semiHidden/>
    <w:rsid w:val="00B646BE"/>
    <w:rPr>
      <w:color w:val="808080"/>
    </w:rPr>
  </w:style>
  <w:style w:type="table" w:styleId="Tabel-Gitter">
    <w:name w:val="Table Grid"/>
    <w:basedOn w:val="Tabel-Normal"/>
    <w:uiPriority w:val="59"/>
    <w:rsid w:val="00976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128060123">
      <w:bodyDiv w:val="1"/>
      <w:marLeft w:val="0"/>
      <w:marRight w:val="0"/>
      <w:marTop w:val="0"/>
      <w:marBottom w:val="0"/>
      <w:divBdr>
        <w:top w:val="none" w:sz="0" w:space="0" w:color="auto"/>
        <w:left w:val="none" w:sz="0" w:space="0" w:color="auto"/>
        <w:bottom w:val="none" w:sz="0" w:space="0" w:color="auto"/>
        <w:right w:val="none" w:sz="0" w:space="0" w:color="auto"/>
      </w:divBdr>
    </w:div>
    <w:div w:id="598416063">
      <w:bodyDiv w:val="1"/>
      <w:marLeft w:val="0"/>
      <w:marRight w:val="0"/>
      <w:marTop w:val="0"/>
      <w:marBottom w:val="0"/>
      <w:divBdr>
        <w:top w:val="none" w:sz="0" w:space="0" w:color="auto"/>
        <w:left w:val="none" w:sz="0" w:space="0" w:color="auto"/>
        <w:bottom w:val="none" w:sz="0" w:space="0" w:color="auto"/>
        <w:right w:val="none" w:sz="0" w:space="0" w:color="auto"/>
      </w:divBdr>
    </w:div>
    <w:div w:id="10972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lq5gf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2mp6a0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2mGCh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Brems</dc:creator>
  <cp:lastModifiedBy>Didda Larsen</cp:lastModifiedBy>
  <cp:revision>2</cp:revision>
  <dcterms:created xsi:type="dcterms:W3CDTF">2017-03-14T11:43:00Z</dcterms:created>
  <dcterms:modified xsi:type="dcterms:W3CDTF">2017-03-14T11:43:00Z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{90054056-2244-4A74-87CB-A03D9192144F}</vt:lpwstr>
  </property>
</Properties>
</file>